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32" w:rsidRDefault="002D0732" w:rsidP="002D073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«СОГЛАСОВАНО»                                                         </w:t>
      </w:r>
      <w:r w:rsidR="002160AC">
        <w:rPr>
          <w:b/>
          <w:bCs/>
          <w:spacing w:val="-2"/>
          <w:sz w:val="24"/>
          <w:szCs w:val="24"/>
        </w:rPr>
        <w:t xml:space="preserve">                  </w:t>
      </w:r>
      <w:r>
        <w:rPr>
          <w:b/>
          <w:bCs/>
          <w:spacing w:val="-2"/>
          <w:sz w:val="24"/>
          <w:szCs w:val="24"/>
        </w:rPr>
        <w:t xml:space="preserve"> «УТВЕРЖДАЮ»                              </w:t>
      </w:r>
    </w:p>
    <w:p w:rsidR="002160AC" w:rsidRDefault="002D0732" w:rsidP="002D073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Председатель комитета Тульской области          </w:t>
      </w:r>
      <w:r w:rsidR="002160AC">
        <w:rPr>
          <w:b/>
          <w:bCs/>
          <w:spacing w:val="-2"/>
          <w:sz w:val="24"/>
          <w:szCs w:val="24"/>
        </w:rPr>
        <w:t xml:space="preserve">            </w:t>
      </w:r>
      <w:r>
        <w:rPr>
          <w:b/>
          <w:bCs/>
          <w:spacing w:val="-2"/>
          <w:sz w:val="24"/>
          <w:szCs w:val="24"/>
        </w:rPr>
        <w:t xml:space="preserve">Президент ТРОО </w:t>
      </w:r>
      <w:r w:rsidR="002160AC">
        <w:rPr>
          <w:b/>
          <w:bCs/>
          <w:spacing w:val="-2"/>
          <w:sz w:val="24"/>
          <w:szCs w:val="24"/>
        </w:rPr>
        <w:t xml:space="preserve">        </w:t>
      </w:r>
    </w:p>
    <w:p w:rsidR="002160AC" w:rsidRDefault="002160AC" w:rsidP="002D073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</w:t>
      </w:r>
    </w:p>
    <w:p w:rsidR="002160AC" w:rsidRDefault="002160AC" w:rsidP="002160AC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                                    </w:t>
      </w:r>
      <w:r w:rsidR="002D0732">
        <w:rPr>
          <w:b/>
          <w:bCs/>
          <w:spacing w:val="-2"/>
          <w:sz w:val="24"/>
          <w:szCs w:val="24"/>
        </w:rPr>
        <w:t xml:space="preserve">«Федерации </w:t>
      </w:r>
      <w:r>
        <w:rPr>
          <w:b/>
          <w:bCs/>
          <w:spacing w:val="-2"/>
          <w:sz w:val="24"/>
          <w:szCs w:val="24"/>
        </w:rPr>
        <w:t xml:space="preserve"> лыжных гонок»           </w:t>
      </w:r>
    </w:p>
    <w:p w:rsidR="002D0732" w:rsidRDefault="002D0732" w:rsidP="002160AC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</w:t>
      </w:r>
      <w:r w:rsidR="002160AC">
        <w:rPr>
          <w:b/>
          <w:bCs/>
          <w:spacing w:val="-2"/>
          <w:sz w:val="24"/>
          <w:szCs w:val="24"/>
        </w:rPr>
        <w:t xml:space="preserve">по </w:t>
      </w:r>
      <w:r>
        <w:rPr>
          <w:b/>
          <w:bCs/>
          <w:spacing w:val="-2"/>
          <w:sz w:val="24"/>
          <w:szCs w:val="24"/>
        </w:rPr>
        <w:t xml:space="preserve">спорту и молодежной политике                                                            </w:t>
      </w:r>
    </w:p>
    <w:p w:rsidR="002D0732" w:rsidRDefault="002D0732" w:rsidP="002D073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                                                                               </w:t>
      </w:r>
    </w:p>
    <w:p w:rsidR="002D0732" w:rsidRDefault="002D0732" w:rsidP="002D073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______________Яковлев Д.Н.                                                </w:t>
      </w:r>
      <w:r w:rsidR="002160AC">
        <w:rPr>
          <w:b/>
          <w:bCs/>
          <w:spacing w:val="-2"/>
          <w:sz w:val="24"/>
          <w:szCs w:val="24"/>
        </w:rPr>
        <w:t xml:space="preserve">                   _________</w:t>
      </w:r>
      <w:r>
        <w:rPr>
          <w:b/>
          <w:bCs/>
          <w:spacing w:val="-2"/>
          <w:sz w:val="24"/>
          <w:szCs w:val="24"/>
        </w:rPr>
        <w:t>Мужицкий</w:t>
      </w:r>
      <w:r w:rsidR="002160AC">
        <w:rPr>
          <w:b/>
          <w:bCs/>
          <w:spacing w:val="-2"/>
          <w:sz w:val="24"/>
          <w:szCs w:val="24"/>
        </w:rPr>
        <w:t>В.В</w:t>
      </w:r>
      <w:r>
        <w:rPr>
          <w:b/>
          <w:bCs/>
          <w:spacing w:val="-2"/>
          <w:sz w:val="24"/>
          <w:szCs w:val="24"/>
        </w:rPr>
        <w:t xml:space="preserve">.        </w:t>
      </w:r>
    </w:p>
    <w:p w:rsidR="002D0732" w:rsidRDefault="002D0732" w:rsidP="002D073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«____»______________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pacing w:val="-2"/>
            <w:sz w:val="24"/>
            <w:szCs w:val="24"/>
          </w:rPr>
          <w:t>201</w:t>
        </w:r>
        <w:r w:rsidRPr="002160AC">
          <w:rPr>
            <w:b/>
            <w:bCs/>
            <w:spacing w:val="-2"/>
            <w:sz w:val="24"/>
            <w:szCs w:val="24"/>
          </w:rPr>
          <w:t>6</w:t>
        </w:r>
        <w:r>
          <w:rPr>
            <w:b/>
            <w:bCs/>
            <w:spacing w:val="-2"/>
            <w:sz w:val="24"/>
            <w:szCs w:val="24"/>
          </w:rPr>
          <w:t xml:space="preserve"> г</w:t>
        </w:r>
      </w:smartTag>
      <w:r>
        <w:rPr>
          <w:b/>
          <w:bCs/>
          <w:spacing w:val="-2"/>
          <w:sz w:val="24"/>
          <w:szCs w:val="24"/>
        </w:rPr>
        <w:t xml:space="preserve">.                                              </w:t>
      </w:r>
      <w:r w:rsidR="002160AC">
        <w:rPr>
          <w:b/>
          <w:bCs/>
          <w:spacing w:val="-2"/>
          <w:sz w:val="24"/>
          <w:szCs w:val="24"/>
        </w:rPr>
        <w:t xml:space="preserve">    «_____»_____________2016 г.                     </w:t>
      </w:r>
      <w:r>
        <w:rPr>
          <w:b/>
          <w:bCs/>
          <w:spacing w:val="-2"/>
          <w:sz w:val="24"/>
          <w:szCs w:val="24"/>
        </w:rPr>
        <w:t xml:space="preserve">          </w:t>
      </w:r>
    </w:p>
    <w:p w:rsidR="002D0732" w:rsidRDefault="002D0732" w:rsidP="002D0732">
      <w:pPr>
        <w:shd w:val="clear" w:color="auto" w:fill="FFFFFF"/>
        <w:spacing w:before="48"/>
        <w:ind w:left="-142" w:right="-402"/>
        <w:rPr>
          <w:b/>
          <w:bCs/>
          <w:spacing w:val="-2"/>
          <w:sz w:val="24"/>
          <w:szCs w:val="24"/>
        </w:rPr>
      </w:pPr>
    </w:p>
    <w:p w:rsidR="002D0732" w:rsidRDefault="002D0732" w:rsidP="002D0732">
      <w:pPr>
        <w:shd w:val="clear" w:color="auto" w:fill="FFFFFF"/>
        <w:spacing w:before="48"/>
        <w:ind w:left="485" w:right="-402"/>
        <w:rPr>
          <w:b/>
          <w:bCs/>
          <w:spacing w:val="-2"/>
          <w:sz w:val="24"/>
          <w:szCs w:val="24"/>
        </w:rPr>
      </w:pP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ПОЛОЖЕНИЕ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firstLine="66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ПРОВЕДЕНИИ открытого чемпионата и первенства Тульской области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firstLine="667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по лыжероллерам классическим стилем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firstLine="667"/>
        <w:rPr>
          <w:b/>
          <w:bCs/>
          <w:spacing w:val="-2"/>
          <w:sz w:val="28"/>
          <w:szCs w:val="28"/>
        </w:rPr>
      </w:pP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1. ЦЕЛИ И ЗАДАЧИ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Пропаганда и популяризация лыжных гонок в Тульской области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Воспитание молодежи, пропаганда здорового образа жизни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Привлечение различных слоев населения к регулярным занятиям физической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культурой и спортом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Повышение спортивного мастерства, выявление лучших спортсменов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Отбор лучших спортсменов в сборную команду Тульской области по лыжным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гонкам для участия во Всероссийских соревнованиях в 2017 году.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Выполнение и присвоение взрослых спортивных разрядов.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2. РУКОВОДСТВО СОРЕВНОВАНИЯМИ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Общее руководство и проведение соревнованиями осуществляет Комитет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Тульской области по спорту и молодежной политике и ТРОО «Федерация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лыжный гонок».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Непосредственное проведение соревнованиями осуществляет спортивный клуб «Удача» г. Новомосковска и главная судейская коллегия.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 МЕСТО И ВРЕМЯ ПРОВЕДЕНИЯ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Соревнования проводятся 3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bCs/>
            <w:spacing w:val="-2"/>
            <w:sz w:val="28"/>
            <w:szCs w:val="28"/>
          </w:rPr>
          <w:t>2016 г</w:t>
        </w:r>
      </w:smartTag>
      <w:r>
        <w:rPr>
          <w:bCs/>
          <w:spacing w:val="-2"/>
          <w:sz w:val="28"/>
          <w:szCs w:val="28"/>
        </w:rPr>
        <w:t>. в г. Новомосковске Тульской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области, городской парк, велолыжероллерная трасса «Новомосковская»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Начало соревнований в 12:00.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 ПРОГРАММА СОРЕВНОВАНИЙ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Старт раздельный. Ход передвижения на лыжероллерах – классический. Лыжероллеры классические с противооткатными механизмами, любые скоростные варианты не допускаются, колеса резиновые диаметром не более </w:t>
      </w:r>
      <w:smartTag w:uri="urn:schemas-microsoft-com:office:smarttags" w:element="metricconverter">
        <w:smartTagPr>
          <w:attr w:name="ProductID" w:val="72 мм"/>
        </w:smartTagPr>
        <w:r>
          <w:rPr>
            <w:bCs/>
            <w:spacing w:val="-2"/>
            <w:sz w:val="28"/>
            <w:szCs w:val="28"/>
          </w:rPr>
          <w:t>72 мм</w:t>
        </w:r>
      </w:smartTag>
      <w:r>
        <w:rPr>
          <w:bCs/>
          <w:spacing w:val="-2"/>
          <w:sz w:val="28"/>
          <w:szCs w:val="28"/>
        </w:rPr>
        <w:t>. Наличие шлемов и лыжных палок обязательно.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Заезд и регистрация до 10-45, Мандатная комиссия и жеребьевка в 11-00, Торжественное открытие соревнований  в 11-45, начало соревнований в 12-00.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Cs/>
          <w:spacing w:val="-2"/>
          <w:sz w:val="28"/>
          <w:szCs w:val="28"/>
        </w:rPr>
      </w:pP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hanging="24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Соревнования проводятся по следующим возрастным группам:</w:t>
      </w: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127"/>
        <w:gridCol w:w="2126"/>
        <w:gridCol w:w="2693"/>
      </w:tblGrid>
      <w:tr w:rsidR="002D0732" w:rsidTr="002D07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№</w:t>
            </w:r>
          </w:p>
          <w:p w:rsidR="002D0732" w:rsidRDefault="002D0732">
            <w:pPr>
              <w:tabs>
                <w:tab w:val="left" w:pos="3552"/>
              </w:tabs>
              <w:ind w:right="-39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</w:p>
          <w:p w:rsidR="002D0732" w:rsidRDefault="002D0732">
            <w:pPr>
              <w:tabs>
                <w:tab w:val="left" w:pos="3552"/>
              </w:tabs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lastRenderedPageBreak/>
              <w:t>дистанция, км</w:t>
            </w:r>
          </w:p>
        </w:tc>
      </w:tr>
      <w:tr w:rsidR="002D0732" w:rsidTr="002D07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Юноши (мл)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2003 и моложе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D0732" w:rsidTr="002D07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Девушки (мл)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2003 и моложе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2,5</w:t>
            </w:r>
          </w:p>
        </w:tc>
      </w:tr>
      <w:tr w:rsidR="002D0732" w:rsidTr="002D07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Юноши (ср)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2001-2002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D0732" w:rsidTr="002D07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Девушки (ср)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2001-2002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D0732" w:rsidTr="002D07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Юноши (ст)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2000-1999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D0732" w:rsidTr="002D07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Девушки (ст)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2000-1999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D0732" w:rsidTr="002D07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Юниоры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1998-1997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2D0732" w:rsidTr="002D07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Юниорки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1998-1997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D0732" w:rsidTr="002D07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Мужчины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1996-1977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2D0732" w:rsidTr="002D07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Женщины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1996-1977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D0732" w:rsidTr="002D07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Мужчины(В1)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1976-1967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15</w:t>
            </w:r>
          </w:p>
        </w:tc>
      </w:tr>
      <w:tr w:rsidR="002D0732" w:rsidTr="002D07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Женщины(В)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1976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  <w:tr w:rsidR="002D0732" w:rsidTr="002D07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1966-1957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10</w:t>
            </w:r>
          </w:p>
        </w:tc>
      </w:tr>
      <w:tr w:rsidR="002D0732" w:rsidTr="002D0732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Мужчины (В3)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shd w:val="clear" w:color="auto" w:fill="FFFFFF"/>
              <w:tabs>
                <w:tab w:val="left" w:pos="3552"/>
              </w:tabs>
              <w:jc w:val="both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1956 и старше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32" w:rsidRDefault="002D0732">
            <w:pPr>
              <w:tabs>
                <w:tab w:val="left" w:pos="3552"/>
              </w:tabs>
              <w:ind w:right="-402"/>
              <w:jc w:val="center"/>
              <w:rPr>
                <w:b/>
                <w:bCs/>
                <w:spacing w:val="-2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>5</w:t>
            </w:r>
          </w:p>
        </w:tc>
      </w:tr>
    </w:tbl>
    <w:p w:rsidR="002D0732" w:rsidRDefault="002D0732" w:rsidP="002D0732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2D0732" w:rsidRDefault="002D0732" w:rsidP="002D0732">
      <w:pPr>
        <w:shd w:val="clear" w:color="auto" w:fill="FFFFFF"/>
        <w:tabs>
          <w:tab w:val="left" w:pos="3552"/>
        </w:tabs>
        <w:ind w:left="24" w:right="-402" w:firstLine="667"/>
        <w:jc w:val="both"/>
        <w:rPr>
          <w:b/>
          <w:bCs/>
          <w:spacing w:val="-2"/>
          <w:sz w:val="28"/>
          <w:szCs w:val="28"/>
        </w:rPr>
      </w:pPr>
    </w:p>
    <w:p w:rsidR="002D0732" w:rsidRDefault="002D0732" w:rsidP="002D0732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5. ОПРЕДЕЛЕНИЕ ПОБЕДИТЕЛЕЙ. НАГРАЖДЕНИЕ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Участники, занявшие первое место в каждой возрастной  группе награждаются</w:t>
      </w:r>
    </w:p>
    <w:p w:rsidR="002D0732" w:rsidRDefault="002D0732" w:rsidP="002D0732">
      <w:pPr>
        <w:ind w:right="-402"/>
        <w:rPr>
          <w:b/>
          <w:sz w:val="28"/>
          <w:szCs w:val="28"/>
        </w:rPr>
      </w:pPr>
      <w:r>
        <w:rPr>
          <w:sz w:val="28"/>
          <w:szCs w:val="28"/>
        </w:rPr>
        <w:t xml:space="preserve">грамотами, медалями, памятными призами или кубками. Участники занявшие вторые и третьи места в каждой возрастной группе награждаются грамотами и медалями. </w:t>
      </w:r>
      <w:r>
        <w:rPr>
          <w:b/>
          <w:sz w:val="28"/>
          <w:szCs w:val="28"/>
        </w:rPr>
        <w:t>Победители и призеры</w:t>
      </w:r>
    </w:p>
    <w:p w:rsidR="002D0732" w:rsidRDefault="002D0732" w:rsidP="002D0732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соревнований будут награждаться только при предъявлении в судейскую</w:t>
      </w:r>
    </w:p>
    <w:p w:rsidR="002D0732" w:rsidRDefault="002D0732" w:rsidP="002D0732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коллегию документа подтверждающего возраст участника (паспорта или свидетельства о рождении для детей).</w:t>
      </w:r>
    </w:p>
    <w:p w:rsidR="002D0732" w:rsidRDefault="002D0732" w:rsidP="002D0732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7. ФИНИНСИРОВАНИЕ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команд в соревнованиях, несут командирующие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организации.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Расходы, связанные с проведением соревнований несет комитет Тульской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области по спорту и молодежной политике.</w:t>
      </w:r>
    </w:p>
    <w:p w:rsidR="002D0732" w:rsidRDefault="002D0732" w:rsidP="002D0732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8. ЗАЯВКИ.</w:t>
      </w:r>
    </w:p>
    <w:p w:rsidR="002D0732" w:rsidRDefault="002D0732" w:rsidP="002D0732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>Именные заявки, заверенные врачом и руководителем учреждения, подаются в</w:t>
      </w:r>
    </w:p>
    <w:p w:rsidR="002D0732" w:rsidRDefault="002D0732" w:rsidP="002D0732">
      <w:pPr>
        <w:ind w:right="-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проведения соревнований. Предварительные заявки принимаются на электронный адрес </w:t>
      </w:r>
      <w:hyperlink r:id="rId4" w:history="1">
        <w:r>
          <w:rPr>
            <w:rStyle w:val="a3"/>
            <w:sz w:val="28"/>
            <w:szCs w:val="28"/>
            <w:lang w:val="en-US"/>
          </w:rPr>
          <w:t>info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sk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udacha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  <w:r w:rsidRPr="00216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15.00 02.09.2016г.  Представителям команд просьба приезжать в день соревнований с заранее заполненными карточками участников. Бланк карточки участника можно скачать на нашем сайте. </w:t>
      </w:r>
    </w:p>
    <w:p w:rsidR="002D0732" w:rsidRDefault="002D0732" w:rsidP="002D0732">
      <w:pPr>
        <w:ind w:right="-402"/>
        <w:jc w:val="both"/>
        <w:rPr>
          <w:sz w:val="28"/>
          <w:szCs w:val="28"/>
        </w:rPr>
      </w:pPr>
    </w:p>
    <w:p w:rsidR="002D0732" w:rsidRDefault="002D0732" w:rsidP="002D0732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9. ОБЕСПЕЧЕНИЕ БЕЗОПАСНОСТИ.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с: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- «Положением о мерах по обеспечению общественного порядка и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безопасности, эвакуации и оповещения участников и зрителей при проведении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спортивно-массовых мероприятий» (приказ комитета по физической культуре и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спорту;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- «Рекомендациями по обеспечению безопасности и профилактики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травматизма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при занятиях физической культурой и спортом» (приказ комитета по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физической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культуре и спорту Российской Федерации от 01.04.1993 г. № 44);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- с отраслевым стандартом «Управление охраной руда и обеспечением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образовательного процесса в РФ. Основные положения ОСТ-01-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2001»- Правилами соревнований по лыжным гонкам.</w:t>
      </w:r>
    </w:p>
    <w:p w:rsidR="002D0732" w:rsidRDefault="002D0732" w:rsidP="002D0732">
      <w:pPr>
        <w:ind w:right="-402"/>
        <w:rPr>
          <w:sz w:val="28"/>
          <w:szCs w:val="28"/>
        </w:rPr>
      </w:pPr>
      <w:r>
        <w:rPr>
          <w:sz w:val="28"/>
          <w:szCs w:val="28"/>
        </w:rPr>
        <w:t>Рекомендуется наличие страховых полисов.</w:t>
      </w:r>
    </w:p>
    <w:p w:rsidR="002D0732" w:rsidRDefault="002D0732" w:rsidP="002D0732">
      <w:pPr>
        <w:ind w:right="-402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вызовом на соревнования.</w:t>
      </w:r>
    </w:p>
    <w:p w:rsidR="002D0732" w:rsidRDefault="002D0732" w:rsidP="002D0732">
      <w:pPr>
        <w:ind w:right="-402"/>
        <w:rPr>
          <w:b/>
          <w:sz w:val="28"/>
          <w:szCs w:val="28"/>
        </w:rPr>
      </w:pPr>
    </w:p>
    <w:p w:rsidR="005C3D4A" w:rsidRDefault="005C3D4A"/>
    <w:sectPr w:rsidR="005C3D4A" w:rsidSect="005C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D0732"/>
    <w:rsid w:val="002160AC"/>
    <w:rsid w:val="002D0732"/>
    <w:rsid w:val="005C3D4A"/>
    <w:rsid w:val="00B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0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k-udach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4007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2016-08-05T08:47:00Z</dcterms:created>
  <dcterms:modified xsi:type="dcterms:W3CDTF">2016-08-29T10:57:00Z</dcterms:modified>
</cp:coreProperties>
</file>