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326"/>
        <w:gridCol w:w="654"/>
        <w:gridCol w:w="326"/>
        <w:gridCol w:w="798"/>
        <w:gridCol w:w="841"/>
        <w:gridCol w:w="860"/>
        <w:gridCol w:w="2353"/>
        <w:gridCol w:w="326"/>
        <w:gridCol w:w="661"/>
        <w:gridCol w:w="282"/>
        <w:gridCol w:w="142"/>
        <w:gridCol w:w="910"/>
        <w:gridCol w:w="874"/>
      </w:tblGrid>
      <w:tr w:rsidR="00DE2A27" w:rsidTr="00DE2A27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DE2A27" w:rsidTr="00DE2A27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музея-усадьбы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</w:t>
            </w:r>
          </w:p>
        </w:tc>
      </w:tr>
      <w:tr w:rsidR="00DE2A27" w:rsidTr="00DE2A27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Н. Толстого «Ясная Поляна»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«Лыжный клуб «Старт»</w:t>
            </w:r>
          </w:p>
        </w:tc>
      </w:tr>
      <w:tr w:rsidR="00DE2A27" w:rsidTr="00DE2A27">
        <w:tc>
          <w:tcPr>
            <w:tcW w:w="2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 А. Толстая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Щекинского района</w:t>
            </w:r>
          </w:p>
        </w:tc>
      </w:tr>
      <w:tr w:rsidR="00DE2A27" w:rsidTr="00DE2A27"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2A27" w:rsidRDefault="00DE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П. Колосов</w:t>
            </w:r>
          </w:p>
        </w:tc>
      </w:tr>
      <w:tr w:rsidR="00DE2A27" w:rsidTr="00DE2A27">
        <w:tc>
          <w:tcPr>
            <w:tcW w:w="3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августа</w:t>
            </w:r>
            <w:bookmarkStart w:id="0" w:name="_GoBack"/>
            <w:bookmarkEnd w:id="0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A27" w:rsidRDefault="00DE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</w:tr>
    </w:tbl>
    <w:p w:rsidR="00DE2A27" w:rsidRDefault="00DE2A27" w:rsidP="00DE2A27"/>
    <w:p w:rsidR="00DE2A27" w:rsidRDefault="00DE2A27" w:rsidP="00DE2A27"/>
    <w:p w:rsidR="00DE2A27" w:rsidRDefault="00DE2A27" w:rsidP="00DE2A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E2A27" w:rsidRDefault="00DE2A27" w:rsidP="00DE2A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проведении и Первенства по летнему троеборью лыжников-гонщиков на призы памяти Л. Н. Толстого</w:t>
      </w: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 целью популяризации лыжного спорта среди молодежи, повышения спортивного мастерства и выявления сильнейших спортсменов, привлечения граждан к систематическим занятиям физической культурой.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и время проведения.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03 сентября 2016 года на территории музея-усадьбы им. Л.Н. Толстого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«Я</w:t>
      </w:r>
      <w:proofErr w:type="gramEnd"/>
      <w:r>
        <w:rPr>
          <w:rFonts w:ascii="Times New Roman" w:hAnsi="Times New Roman" w:cs="Times New Roman"/>
          <w:sz w:val="28"/>
          <w:szCs w:val="28"/>
        </w:rPr>
        <w:t>сная Поляна». Сбор представителей и участников соревнований в 10:00 на автостоянке музея-усадьбы «Ясная Поляна». Регистрация в яснополянском саду на поле «Старая пашня»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 мандатнойкомиссии с 10:00 до 10:30. Начало соревнований в 11:00. Парад участников в 10:50.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Общее руководство.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Организация, подготовка и проведение соревнований возлагается на оргкомитет в составе Администрации музея-усадьбы Л. Н. Толстого «Ясная Поляна», Общественной организации «Лыжный клуб «Старт» Щекинского района. 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соревнований: О. В. Леушев.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соревнований: Т. А. Цесско.</w:t>
      </w: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Заявки.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Заявки на участие в соревнованиях, заверенные врачом, представителем команды, подаются в мандатную комиссию в день проведения соревнований с 10:00 до 10:30 по форме:</w:t>
      </w:r>
    </w:p>
    <w:tbl>
      <w:tblPr>
        <w:tblStyle w:val="a4"/>
        <w:tblW w:w="0" w:type="auto"/>
        <w:tblInd w:w="0" w:type="dxa"/>
        <w:tblLook w:val="04A0"/>
      </w:tblPr>
      <w:tblGrid>
        <w:gridCol w:w="988"/>
        <w:gridCol w:w="2551"/>
        <w:gridCol w:w="2068"/>
        <w:gridCol w:w="1759"/>
        <w:gridCol w:w="1979"/>
      </w:tblGrid>
      <w:tr w:rsidR="00DE2A27" w:rsidTr="00DE2A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7" w:rsidRDefault="00DE2A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7" w:rsidRDefault="00DE2A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7" w:rsidRDefault="00DE2A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7" w:rsidRDefault="00DE2A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27" w:rsidRDefault="00DE2A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и подпись врача</w:t>
            </w:r>
          </w:p>
        </w:tc>
      </w:tr>
      <w:tr w:rsidR="00DE2A27" w:rsidTr="00DE2A2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7" w:rsidRDefault="00DE2A2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7" w:rsidRDefault="00DE2A2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7" w:rsidRDefault="00DE2A2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7" w:rsidRDefault="00DE2A2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27" w:rsidRDefault="00DE2A2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 прибывшие не в составе команды, лично заполняют карточки участника с заполнением всех реквизитов. Карточки, заполненные не полностью, к регистрации не принимаются.</w:t>
      </w:r>
    </w:p>
    <w:p w:rsidR="00DE2A27" w:rsidRDefault="00DE2A27" w:rsidP="00DE2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Участники соревнований.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коллективов физической культуры, спортивных клубов, ДЮСШ, ветераны и любители лыжного спорта, имеющие соответствующую физическую подготовку, разрешение врача.</w:t>
      </w: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Программа соревнований.</w:t>
      </w:r>
    </w:p>
    <w:p w:rsidR="00DE2A27" w:rsidRDefault="00DE2A27" w:rsidP="00DE2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Тройной прыжок с места (муж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жен.)</w:t>
      </w:r>
    </w:p>
    <w:p w:rsidR="00DE2A27" w:rsidRDefault="00DE2A27" w:rsidP="00DE2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упоре лежа (муж., жен.)</w:t>
      </w:r>
    </w:p>
    <w:p w:rsidR="00DE2A27" w:rsidRDefault="00DE2A27" w:rsidP="00DE2A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Легкоатлетический кросс: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410"/>
        <w:gridCol w:w="3391"/>
      </w:tblGrid>
      <w:tr w:rsidR="00DE2A27" w:rsidTr="00DE2A27">
        <w:tc>
          <w:tcPr>
            <w:tcW w:w="3544" w:type="dxa"/>
            <w:hideMark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Мужчины:</w:t>
            </w:r>
          </w:p>
        </w:tc>
        <w:tc>
          <w:tcPr>
            <w:tcW w:w="2410" w:type="dxa"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hideMark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Женщины:</w:t>
            </w:r>
          </w:p>
        </w:tc>
      </w:tr>
      <w:tr w:rsidR="00DE2A27" w:rsidTr="00DE2A27">
        <w:tc>
          <w:tcPr>
            <w:tcW w:w="3544" w:type="dxa"/>
            <w:hideMark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2007г. р. и моложе – 500 м</w:t>
            </w:r>
          </w:p>
        </w:tc>
        <w:tc>
          <w:tcPr>
            <w:tcW w:w="2410" w:type="dxa"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hideMark/>
          </w:tcPr>
          <w:p w:rsidR="00DE2A27" w:rsidRDefault="00DE2A27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 г. р. и моложе – 500м.</w:t>
            </w:r>
          </w:p>
        </w:tc>
      </w:tr>
      <w:tr w:rsidR="00DE2A27" w:rsidTr="00DE2A27">
        <w:tc>
          <w:tcPr>
            <w:tcW w:w="3544" w:type="dxa"/>
            <w:hideMark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– 2006 г. р. – 1000 м</w:t>
            </w:r>
          </w:p>
        </w:tc>
        <w:tc>
          <w:tcPr>
            <w:tcW w:w="2410" w:type="dxa"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hideMark/>
          </w:tcPr>
          <w:p w:rsidR="00DE2A27" w:rsidRDefault="00DE2A27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 – 2006 г. р. – 500 м</w:t>
            </w:r>
          </w:p>
        </w:tc>
      </w:tr>
      <w:tr w:rsidR="00DE2A27" w:rsidTr="00DE2A27">
        <w:tc>
          <w:tcPr>
            <w:tcW w:w="3544" w:type="dxa"/>
            <w:hideMark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– 2004 г. р. – 1000 м</w:t>
            </w:r>
          </w:p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– 2002 г. р. – 1000 м</w:t>
            </w:r>
          </w:p>
        </w:tc>
        <w:tc>
          <w:tcPr>
            <w:tcW w:w="2410" w:type="dxa"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hideMark/>
          </w:tcPr>
          <w:p w:rsidR="00DE2A27" w:rsidRDefault="00DE2A27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– 2004 г. р. – 500 м</w:t>
            </w:r>
          </w:p>
          <w:p w:rsidR="00DE2A27" w:rsidRDefault="00DE2A27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 – 2002 г. р.   – 500 м</w:t>
            </w:r>
          </w:p>
        </w:tc>
      </w:tr>
      <w:tr w:rsidR="00DE2A27" w:rsidTr="00DE2A27">
        <w:tc>
          <w:tcPr>
            <w:tcW w:w="3544" w:type="dxa"/>
            <w:hideMark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– 2000 г. р. – 3000 м</w:t>
            </w:r>
          </w:p>
        </w:tc>
        <w:tc>
          <w:tcPr>
            <w:tcW w:w="2410" w:type="dxa"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hideMark/>
          </w:tcPr>
          <w:p w:rsidR="00DE2A27" w:rsidRDefault="00DE2A27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– 2000 г. р. – 1000 м</w:t>
            </w:r>
          </w:p>
        </w:tc>
      </w:tr>
      <w:tr w:rsidR="00DE2A27" w:rsidTr="00DE2A27">
        <w:tc>
          <w:tcPr>
            <w:tcW w:w="3544" w:type="dxa"/>
            <w:hideMark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 – 1998 г. р. – 3000 м</w:t>
            </w:r>
          </w:p>
        </w:tc>
        <w:tc>
          <w:tcPr>
            <w:tcW w:w="2410" w:type="dxa"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hideMark/>
          </w:tcPr>
          <w:p w:rsidR="00DE2A27" w:rsidRDefault="00DE2A27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 – 1998 г. р. – 1000 м</w:t>
            </w:r>
          </w:p>
        </w:tc>
      </w:tr>
      <w:tr w:rsidR="00DE2A27" w:rsidTr="00DE2A27">
        <w:tc>
          <w:tcPr>
            <w:tcW w:w="3544" w:type="dxa"/>
            <w:hideMark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– 1976 г. р. – 3000 м</w:t>
            </w:r>
          </w:p>
        </w:tc>
        <w:tc>
          <w:tcPr>
            <w:tcW w:w="2410" w:type="dxa"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hideMark/>
          </w:tcPr>
          <w:p w:rsidR="00DE2A27" w:rsidRDefault="00DE2A27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 – 1976 г. р. – 1000 м</w:t>
            </w:r>
          </w:p>
        </w:tc>
      </w:tr>
      <w:tr w:rsidR="00DE2A27" w:rsidTr="00DE2A27">
        <w:tc>
          <w:tcPr>
            <w:tcW w:w="3544" w:type="dxa"/>
            <w:hideMark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 – 1966 г. р. – 1000 м</w:t>
            </w:r>
          </w:p>
        </w:tc>
        <w:tc>
          <w:tcPr>
            <w:tcW w:w="2410" w:type="dxa"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:rsidR="00DE2A27" w:rsidRDefault="00DE2A27">
            <w:p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A27" w:rsidTr="00DE2A27">
        <w:tc>
          <w:tcPr>
            <w:tcW w:w="3544" w:type="dxa"/>
            <w:hideMark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1956 и старше – 1000 м</w:t>
            </w:r>
          </w:p>
        </w:tc>
        <w:tc>
          <w:tcPr>
            <w:tcW w:w="2410" w:type="dxa"/>
          </w:tcPr>
          <w:p w:rsidR="00DE2A27" w:rsidRDefault="00DE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1" w:type="dxa"/>
            <w:vAlign w:val="center"/>
          </w:tcPr>
          <w:p w:rsidR="00DE2A27" w:rsidRDefault="00DE2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2A27" w:rsidRDefault="00DE2A27" w:rsidP="00DE2A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Порядок старта.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тройной прыжок с места.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отжимание в упоре лежа.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 – легкоатлетический кросс, общий старт по возрастным группам, начиная с 2007 г. р. И моложе.</w:t>
      </w: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Финансирование.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командирование участников, представителей команд, тренеров к месту проведения соревнований и обратно несут командирующие организации.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 (награждение призеров, подготовка кроссовой трассы, судейство) несут: администрация музея-усадьбы Л. Н. Толстого «Ясная Поляна», общественная организация «Лыжный клуб «Старт» Щекинского района.</w:t>
      </w:r>
      <w:proofErr w:type="gramEnd"/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Определение личных результатов.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результатов по летнему троеборью лыжников-гонщиков осуществляется по наименьшей сумме занятыхмест в трех видах в каждой возрастной группе. При равенстве набранных очков предпочтение отдается участнику, имеющему лучший результат в легкоатлетическом кроссе.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Награждение.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соревнований, занявшие 1 – 3 места в своей возрастной группе, награждаются медалями, дипломами.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Участники, занявшие 1-ое место в своей возрастной группе награждаются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ценным призом (при условии не менее 4-х участников в возрастной группе).</w:t>
      </w: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2A27" w:rsidRDefault="00DE2A27" w:rsidP="00DE2A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Обеспечение безопасности.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отраслевым стандартом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«У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правление охраной труда и обеспечением безопасности образовательного процесса в системе Минобразования России. Основные положения» (ОСТ-01-2001) обеспечение безопасности во время проведения соревнований на легкоатлетической трассе возлагается на Главного судью. Ответственность за безопасность участников соревнований возлагается на представителей команд. Оргкомитет за сохранность личных вещей участников соревнований, тренеров и представителей команд не несет.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 и представители команд своим участием в соревнованиях дают согласие на обработку персональных данных в соответствии с ФЗ № 152 от 27.07.2006 г.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+7-920-273-75-99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+7-910-553-57-94</w:t>
      </w:r>
    </w:p>
    <w:p w:rsidR="00DE2A27" w:rsidRDefault="00DE2A27" w:rsidP="00DE2A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A27" w:rsidRDefault="00DE2A27" w:rsidP="00DE2A2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3D0F59" w:rsidRDefault="003D0F59"/>
    <w:sectPr w:rsidR="003D0F59" w:rsidSect="003D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755BE"/>
    <w:multiLevelType w:val="hybridMultilevel"/>
    <w:tmpl w:val="54F83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DE2A27"/>
    <w:rsid w:val="003D0F59"/>
    <w:rsid w:val="00DE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2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27"/>
    <w:pPr>
      <w:ind w:left="720"/>
      <w:contextualSpacing/>
    </w:pPr>
  </w:style>
  <w:style w:type="table" w:styleId="a4">
    <w:name w:val="Table Grid"/>
    <w:basedOn w:val="a1"/>
    <w:uiPriority w:val="39"/>
    <w:rsid w:val="00DE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2016-08-24T12:17:00Z</dcterms:created>
  <dcterms:modified xsi:type="dcterms:W3CDTF">2016-08-24T12:18:00Z</dcterms:modified>
</cp:coreProperties>
</file>